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F1" w:rsidRPr="00741018" w:rsidRDefault="006B56F1" w:rsidP="006B56F1">
      <w:pPr>
        <w:spacing w:after="0" w:line="276" w:lineRule="auto"/>
        <w:jc w:val="both"/>
        <w:rPr>
          <w:rFonts w:ascii="Times New Roman" w:eastAsia="BookAntiqua" w:hAnsi="Times New Roman" w:cs="Times New Roman"/>
          <w:i/>
          <w:sz w:val="24"/>
          <w:szCs w:val="24"/>
        </w:rPr>
      </w:pPr>
      <w:r w:rsidRPr="00741018">
        <w:rPr>
          <w:rFonts w:ascii="Times New Roman" w:eastAsia="BookAntiqua" w:hAnsi="Times New Roman" w:cs="Times New Roman"/>
          <w:i/>
          <w:sz w:val="24"/>
          <w:szCs w:val="24"/>
        </w:rPr>
        <w:t xml:space="preserve">Wyrażam zgodę na przetwarzanie danych zawartych w zgłoszeniu, zgodnie z rozporządzeniem Parlamentu Europejskiego i Rady (UE) 2016/679 z 27.04.2016r. w sprawie ochrony osób fizycznych w związku z przetwarzaniem danych osobowych i w sprawie swobodnego przepływu takich danych oraz uchylenia dyrektywy 95/46/WE (ogólne rozporządzenie o ochronie danych) (Dz. Urz. UE L 119, s. 1), w celu uzyskania </w:t>
      </w:r>
      <w:r>
        <w:rPr>
          <w:rFonts w:ascii="Times New Roman" w:eastAsia="BookAntiqua" w:hAnsi="Times New Roman" w:cs="Times New Roman"/>
          <w:i/>
          <w:sz w:val="24"/>
          <w:szCs w:val="24"/>
        </w:rPr>
        <w:t xml:space="preserve">decyzji przyznającej </w:t>
      </w:r>
      <w:r w:rsidRPr="006B56F1">
        <w:rPr>
          <w:rFonts w:ascii="Times New Roman" w:hAnsi="Times New Roman" w:cs="Times New Roman"/>
          <w:i/>
          <w:noProof/>
          <w:color w:val="000000"/>
          <w:sz w:val="24"/>
          <w:szCs w:val="24"/>
          <w:lang w:val="x-none"/>
        </w:rPr>
        <w:t>zwrot podatku akcyzowego zawartego w cenie oleju napędowego wykorzystywanego do produkcji rolnej</w:t>
      </w:r>
    </w:p>
    <w:p w:rsidR="006B56F1" w:rsidRDefault="006B56F1" w:rsidP="006B56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56F1" w:rsidRDefault="006B56F1" w:rsidP="006B5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6B56F1" w:rsidRPr="00741018" w:rsidRDefault="006B56F1" w:rsidP="006B56F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101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41018">
        <w:rPr>
          <w:rFonts w:ascii="Times New Roman" w:hAnsi="Times New Roman" w:cs="Times New Roman"/>
          <w:sz w:val="16"/>
          <w:szCs w:val="16"/>
        </w:rPr>
        <w:t xml:space="preserve">  </w:t>
      </w:r>
      <w:r w:rsidRPr="00741018">
        <w:rPr>
          <w:rFonts w:ascii="Times New Roman" w:hAnsi="Times New Roman" w:cs="Times New Roman"/>
          <w:i/>
          <w:sz w:val="16"/>
          <w:szCs w:val="16"/>
        </w:rPr>
        <w:t>(czytelny podpis wnioskodawcy)</w:t>
      </w:r>
    </w:p>
    <w:p w:rsidR="006B56F1" w:rsidRDefault="006B56F1" w:rsidP="006B56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B56F1" w:rsidRPr="002406B4" w:rsidRDefault="006B56F1" w:rsidP="006B5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6B4">
        <w:rPr>
          <w:rFonts w:ascii="Times New Roman" w:hAnsi="Times New Roman" w:cs="Times New Roman"/>
          <w:b/>
          <w:sz w:val="24"/>
          <w:szCs w:val="24"/>
        </w:rPr>
        <w:t>KLAUZULA INFORMACYJNA ADMINISTRATORA</w:t>
      </w:r>
    </w:p>
    <w:p w:rsidR="006B56F1" w:rsidRPr="002406B4" w:rsidRDefault="006B56F1" w:rsidP="006B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4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 informuję, iż:</w:t>
      </w:r>
    </w:p>
    <w:p w:rsidR="006B56F1" w:rsidRPr="002406B4" w:rsidRDefault="006B56F1" w:rsidP="006B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4">
        <w:rPr>
          <w:rFonts w:ascii="Times New Roman" w:hAnsi="Times New Roman" w:cs="Times New Roman"/>
          <w:sz w:val="24"/>
          <w:szCs w:val="24"/>
        </w:rPr>
        <w:t>1) administratorem Pani/Pana danych osobowych jest Burmistrz Bornego Sulinowa z siedzibą w Bornem Sulinowie, ul. Al. Niepodległości 6,</w:t>
      </w:r>
    </w:p>
    <w:p w:rsidR="006B56F1" w:rsidRPr="002406B4" w:rsidRDefault="006B56F1" w:rsidP="006B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4">
        <w:rPr>
          <w:rFonts w:ascii="Times New Roman" w:hAnsi="Times New Roman" w:cs="Times New Roman"/>
          <w:sz w:val="24"/>
          <w:szCs w:val="24"/>
        </w:rPr>
        <w:t>2)kontakt z Inspektorem Ochrony Danych –  tel.: 943437125/943437154, email: iod@bornesulinowo.pl,</w:t>
      </w:r>
    </w:p>
    <w:p w:rsidR="006B56F1" w:rsidRPr="00DB1750" w:rsidRDefault="006B56F1" w:rsidP="006B56F1">
      <w:pPr>
        <w:spacing w:after="0" w:line="240" w:lineRule="auto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DB1750">
        <w:rPr>
          <w:rFonts w:ascii="Times New Roman" w:hAnsi="Times New Roman" w:cs="Times New Roman"/>
          <w:sz w:val="24"/>
          <w:szCs w:val="24"/>
        </w:rPr>
        <w:t xml:space="preserve">3) Pani/Pana dane osobowe przetwarzane będą w celu </w:t>
      </w:r>
      <w:r w:rsidRPr="00DB1750">
        <w:rPr>
          <w:rFonts w:ascii="Times New Roman" w:eastAsia="BookAntiqua" w:hAnsi="Times New Roman" w:cs="Times New Roman"/>
          <w:sz w:val="24"/>
          <w:szCs w:val="24"/>
        </w:rPr>
        <w:t>uzyskania zaświadczenia, wydanego z urzędu, o nie wniesieniu sprzeciwu na usunięcie drzew bądź w celu wydania decyzji wnoszące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j sprzeciw na usunięcie drzew </w:t>
      </w:r>
      <w:r w:rsidRPr="002406B4">
        <w:rPr>
          <w:rFonts w:ascii="Times New Roman" w:hAnsi="Times New Roman" w:cs="Times New Roman"/>
          <w:sz w:val="24"/>
          <w:szCs w:val="24"/>
        </w:rPr>
        <w:t xml:space="preserve">- na podstawie art. 6 ust. 1 lit. a i c ogólnego rozporządzenia o ochronie danych osobowych z dnia 27 kwietnia 2016 r. oraz  </w:t>
      </w:r>
      <w:r w:rsidRPr="002406B4">
        <w:rPr>
          <w:rFonts w:ascii="Times New Roman" w:eastAsia="BookAntiqua,BoldItalic" w:hAnsi="Times New Roman" w:cs="Times New Roman"/>
          <w:bCs/>
          <w:iCs/>
          <w:sz w:val="24"/>
          <w:szCs w:val="24"/>
        </w:rPr>
        <w:t>ustawy z dnia 16 kwietnia 2004r. o ochronie przyrody (Dz. U. z 2018r., poz. 142),</w:t>
      </w:r>
    </w:p>
    <w:p w:rsidR="006B56F1" w:rsidRPr="002406B4" w:rsidRDefault="006B56F1" w:rsidP="006B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4">
        <w:rPr>
          <w:rFonts w:ascii="Times New Roman" w:hAnsi="Times New Roman" w:cs="Times New Roman"/>
          <w:sz w:val="24"/>
          <w:szCs w:val="24"/>
        </w:rPr>
        <w:t xml:space="preserve">4) odbiorcami Pani/Pana danych osobowych będą wyłącznie podmioty uprawnione </w:t>
      </w:r>
      <w:r w:rsidRPr="002406B4">
        <w:rPr>
          <w:rFonts w:ascii="Times New Roman" w:hAnsi="Times New Roman" w:cs="Times New Roman"/>
          <w:sz w:val="24"/>
          <w:szCs w:val="24"/>
        </w:rPr>
        <w:br/>
        <w:t>do uzyskania danych osobowych na podstawie przepisów prawa,</w:t>
      </w:r>
    </w:p>
    <w:p w:rsidR="006B56F1" w:rsidRPr="002406B4" w:rsidRDefault="006B56F1" w:rsidP="006B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B4">
        <w:rPr>
          <w:rFonts w:ascii="Times New Roman" w:hAnsi="Times New Roman" w:cs="Times New Roman"/>
          <w:sz w:val="24"/>
          <w:szCs w:val="24"/>
        </w:rPr>
        <w:t xml:space="preserve">5) Pani/Pana dane osobowe przechowywane będą przez okres </w:t>
      </w:r>
      <w:r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2406B4">
        <w:rPr>
          <w:rFonts w:ascii="Times New Roman" w:hAnsi="Times New Roman" w:cs="Times New Roman"/>
          <w:sz w:val="24"/>
          <w:szCs w:val="24"/>
        </w:rPr>
        <w:t xml:space="preserve"> lat.</w:t>
      </w:r>
    </w:p>
    <w:p w:rsidR="006B56F1" w:rsidRPr="00741018" w:rsidRDefault="006B56F1" w:rsidP="006B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018">
        <w:rPr>
          <w:rFonts w:ascii="Times New Roman" w:hAnsi="Times New Roman" w:cs="Times New Roman"/>
          <w:sz w:val="24"/>
          <w:szCs w:val="24"/>
        </w:rPr>
        <w:t>6) posiada Pani/Pan prawo do żądania od administratora dostępu do danych osobowych, uzyskania ich kopii, ich sprostowania, usunięcia lub ograniczenia przetwarzania, wniesienia sprzeciwu wobec przetwarzania, cofnięcia zgody, a także do przenoszenia danych. Dane mogą być udostępnione w siedzibie Administratora.</w:t>
      </w:r>
    </w:p>
    <w:p w:rsidR="006B56F1" w:rsidRPr="00741018" w:rsidRDefault="006B56F1" w:rsidP="006B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018">
        <w:rPr>
          <w:rFonts w:ascii="Times New Roman" w:hAnsi="Times New Roman" w:cs="Times New Roman"/>
          <w:sz w:val="24"/>
          <w:szCs w:val="24"/>
        </w:rPr>
        <w:t>7) ma Pani/Pan prawo wniesienia skargi do organu nadzorczego,</w:t>
      </w:r>
    </w:p>
    <w:p w:rsidR="006B56F1" w:rsidRPr="00741018" w:rsidRDefault="006B56F1" w:rsidP="006B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018">
        <w:rPr>
          <w:rFonts w:ascii="Times New Roman" w:hAnsi="Times New Roman" w:cs="Times New Roman"/>
          <w:sz w:val="24"/>
          <w:szCs w:val="24"/>
        </w:rPr>
        <w:t xml:space="preserve">8) podanie danych osobowych jest dobrowolne, ale niezbędne do rozpatrzenia wniosku </w:t>
      </w:r>
      <w:r w:rsidRPr="00741018">
        <w:rPr>
          <w:rFonts w:ascii="Times New Roman" w:hAnsi="Times New Roman" w:cs="Times New Roman"/>
          <w:sz w:val="24"/>
          <w:szCs w:val="24"/>
        </w:rPr>
        <w:br/>
        <w:t>w oparciu o przepisy prawa.</w:t>
      </w:r>
    </w:p>
    <w:p w:rsidR="006B56F1" w:rsidRPr="002406B4" w:rsidRDefault="006B56F1" w:rsidP="006B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F89" w:rsidRDefault="00BE4F89"/>
    <w:sectPr w:rsidR="00BE4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Antiqua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F1"/>
    <w:rsid w:val="006B56F1"/>
    <w:rsid w:val="00B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C5839-8E5B-4463-830F-A6C08319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6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dnowakowska</dc:creator>
  <cp:keywords/>
  <dc:description/>
  <cp:lastModifiedBy>dnowakowska</cp:lastModifiedBy>
  <cp:revision>1</cp:revision>
  <dcterms:created xsi:type="dcterms:W3CDTF">2018-07-20T07:40:00Z</dcterms:created>
  <dcterms:modified xsi:type="dcterms:W3CDTF">2018-07-20T07:43:00Z</dcterms:modified>
</cp:coreProperties>
</file>